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6" w:rsidRPr="00B05A61" w:rsidRDefault="00956F0B" w:rsidP="00B05A6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05A61">
        <w:rPr>
          <w:rFonts w:ascii="黑体" w:eastAsia="黑体" w:hAnsi="黑体" w:hint="eastAsia"/>
          <w:sz w:val="32"/>
          <w:szCs w:val="32"/>
        </w:rPr>
        <w:t>上海市曹杨中学</w:t>
      </w:r>
      <w:r w:rsidR="00CF397A" w:rsidRPr="00B05A61">
        <w:rPr>
          <w:rFonts w:ascii="黑体" w:eastAsia="黑体" w:hAnsi="黑体" w:hint="eastAsia"/>
          <w:sz w:val="32"/>
          <w:szCs w:val="32"/>
        </w:rPr>
        <w:t>2016学年</w:t>
      </w:r>
      <w:r w:rsidR="00DF3B1C" w:rsidRPr="00B05A61">
        <w:rPr>
          <w:rFonts w:ascii="黑体" w:eastAsia="黑体" w:hAnsi="黑体" w:hint="eastAsia"/>
          <w:sz w:val="32"/>
          <w:szCs w:val="32"/>
        </w:rPr>
        <w:t>第二</w:t>
      </w:r>
      <w:bookmarkStart w:id="0" w:name="_GoBack"/>
      <w:bookmarkEnd w:id="0"/>
      <w:r w:rsidR="00F0588D" w:rsidRPr="00B05A61">
        <w:rPr>
          <w:rFonts w:ascii="黑体" w:eastAsia="黑体" w:hAnsi="黑体" w:hint="eastAsia"/>
          <w:sz w:val="32"/>
          <w:szCs w:val="32"/>
        </w:rPr>
        <w:t>学期</w:t>
      </w:r>
      <w:r w:rsidR="003D2A15" w:rsidRPr="00B05A61">
        <w:rPr>
          <w:rFonts w:ascii="黑体" w:eastAsia="黑体" w:hAnsi="黑体" w:hint="eastAsia"/>
          <w:sz w:val="32"/>
          <w:szCs w:val="32"/>
        </w:rPr>
        <w:t>青年</w:t>
      </w:r>
      <w:r w:rsidRPr="00B05A61">
        <w:rPr>
          <w:rFonts w:ascii="黑体" w:eastAsia="黑体" w:hAnsi="黑体" w:hint="eastAsia"/>
          <w:sz w:val="32"/>
          <w:szCs w:val="32"/>
        </w:rPr>
        <w:t>教师培训</w:t>
      </w:r>
      <w:r w:rsidR="007D6CB7">
        <w:rPr>
          <w:rFonts w:ascii="黑体" w:eastAsia="黑体" w:hAnsi="黑体" w:hint="eastAsia"/>
          <w:sz w:val="32"/>
          <w:szCs w:val="32"/>
        </w:rPr>
        <w:t>安排</w:t>
      </w:r>
    </w:p>
    <w:p w:rsidR="00956F0B" w:rsidRPr="00B05A61" w:rsidRDefault="00956F0B" w:rsidP="00B05A61">
      <w:pPr>
        <w:spacing w:line="360" w:lineRule="auto"/>
        <w:rPr>
          <w:rFonts w:ascii="宋体" w:eastAsia="宋体" w:hAnsi="宋体"/>
        </w:rPr>
      </w:pPr>
    </w:p>
    <w:p w:rsidR="003C48EE" w:rsidRPr="00B05A61" w:rsidRDefault="00F469C1" w:rsidP="00B05A61">
      <w:pPr>
        <w:spacing w:line="360" w:lineRule="auto"/>
        <w:rPr>
          <w:rFonts w:ascii="宋体" w:eastAsia="宋体" w:hAnsi="宋体"/>
          <w:sz w:val="24"/>
          <w:szCs w:val="24"/>
        </w:rPr>
      </w:pPr>
      <w:r w:rsidRPr="00B05A61">
        <w:rPr>
          <w:rFonts w:ascii="宋体" w:eastAsia="宋体" w:hAnsi="宋体" w:hint="eastAsia"/>
          <w:sz w:val="24"/>
          <w:szCs w:val="24"/>
        </w:rPr>
        <w:t>1</w:t>
      </w:r>
      <w:r w:rsidR="009F7D8E" w:rsidRPr="00B05A61">
        <w:rPr>
          <w:rFonts w:ascii="宋体" w:eastAsia="宋体" w:hAnsi="宋体" w:hint="eastAsia"/>
          <w:sz w:val="24"/>
          <w:szCs w:val="24"/>
        </w:rPr>
        <w:t>．</w:t>
      </w:r>
      <w:r w:rsidR="006910FE" w:rsidRPr="00B05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上海市曹杨中学2016学年学科带教名单</w:t>
      </w:r>
    </w:p>
    <w:p w:rsidR="00956F0B" w:rsidRPr="00B05A61" w:rsidRDefault="00F469C1" w:rsidP="00B05A61">
      <w:pPr>
        <w:spacing w:line="360" w:lineRule="auto"/>
        <w:rPr>
          <w:rFonts w:ascii="宋体" w:eastAsia="宋体" w:hAnsi="宋体"/>
          <w:sz w:val="24"/>
          <w:szCs w:val="24"/>
        </w:rPr>
      </w:pPr>
      <w:r w:rsidRPr="00B05A61">
        <w:rPr>
          <w:rFonts w:ascii="宋体" w:eastAsia="宋体" w:hAnsi="宋体" w:hint="eastAsia"/>
          <w:sz w:val="24"/>
          <w:szCs w:val="24"/>
        </w:rPr>
        <w:t>2</w:t>
      </w:r>
      <w:r w:rsidR="009F7D8E" w:rsidRPr="00B05A61">
        <w:rPr>
          <w:rFonts w:ascii="宋体" w:eastAsia="宋体" w:hAnsi="宋体" w:hint="eastAsia"/>
          <w:sz w:val="24"/>
          <w:szCs w:val="24"/>
        </w:rPr>
        <w:t xml:space="preserve">. </w:t>
      </w:r>
      <w:r w:rsidR="006910FE" w:rsidRPr="00B05A61">
        <w:rPr>
          <w:rFonts w:ascii="宋体" w:eastAsia="宋体" w:hAnsi="宋体" w:hint="eastAsia"/>
          <w:sz w:val="24"/>
          <w:szCs w:val="24"/>
        </w:rPr>
        <w:t>上海市曹杨中学2016学年第二学期青年教师集中培训目录</w:t>
      </w:r>
    </w:p>
    <w:p w:rsidR="00F469C1" w:rsidRPr="00B05A61" w:rsidRDefault="00F469C1" w:rsidP="00B05A6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B05A61">
        <w:rPr>
          <w:rFonts w:ascii="宋体" w:eastAsia="宋体" w:hAnsi="宋体"/>
          <w:sz w:val="24"/>
          <w:szCs w:val="24"/>
        </w:rPr>
        <w:br w:type="page"/>
      </w:r>
    </w:p>
    <w:tbl>
      <w:tblPr>
        <w:tblW w:w="8379" w:type="dxa"/>
        <w:tblInd w:w="93" w:type="dxa"/>
        <w:tblLook w:val="04A0"/>
      </w:tblPr>
      <w:tblGrid>
        <w:gridCol w:w="1149"/>
        <w:gridCol w:w="1418"/>
        <w:gridCol w:w="1984"/>
        <w:gridCol w:w="3828"/>
      </w:tblGrid>
      <w:tr w:rsidR="006910FE" w:rsidRPr="00B05A61" w:rsidTr="00E62E9E">
        <w:trPr>
          <w:trHeight w:val="49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B05A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6"/>
              </w:rPr>
              <w:lastRenderedPageBreak/>
              <w:t>上海市曹杨中学2016学年学科带教名单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带教教师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被带教教师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廖锦生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王世琴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田秦秦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胡开田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余君卿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刘露邑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张斯佳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龚时幸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余笑昆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赵晓丹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周迎芳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孙洁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唐黎萍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金颖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高宇红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郑思思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徐秀兰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王逸凡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伏祥忠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李梦媛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  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施蓓青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余晓东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陈龑杰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莫文骅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顾欣怡</w:t>
            </w:r>
          </w:p>
        </w:tc>
      </w:tr>
      <w:tr w:rsidR="006910FE" w:rsidRPr="00B05A61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钱叶菲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FE" w:rsidRPr="00B05A61" w:rsidRDefault="006910FE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郑思思</w:t>
            </w:r>
          </w:p>
        </w:tc>
      </w:tr>
    </w:tbl>
    <w:p w:rsidR="006910FE" w:rsidRPr="00B05A61" w:rsidRDefault="006910FE" w:rsidP="00B05A61">
      <w:pPr>
        <w:widowControl/>
        <w:spacing w:line="360" w:lineRule="auto"/>
        <w:jc w:val="left"/>
        <w:rPr>
          <w:rFonts w:ascii="宋体" w:eastAsia="宋体" w:hAnsi="宋体"/>
        </w:rPr>
      </w:pPr>
    </w:p>
    <w:p w:rsidR="006910FE" w:rsidRPr="00B05A61" w:rsidRDefault="006910FE" w:rsidP="00B05A61">
      <w:pPr>
        <w:widowControl/>
        <w:spacing w:line="360" w:lineRule="auto"/>
        <w:jc w:val="left"/>
        <w:rPr>
          <w:rFonts w:ascii="宋体" w:eastAsia="宋体" w:hAnsi="宋体"/>
        </w:rPr>
      </w:pPr>
      <w:r w:rsidRPr="00B05A61">
        <w:rPr>
          <w:rFonts w:ascii="宋体" w:eastAsia="宋体" w:hAnsi="宋体"/>
        </w:rPr>
        <w:br w:type="page"/>
      </w:r>
    </w:p>
    <w:p w:rsidR="00CF397A" w:rsidRPr="00B05A61" w:rsidRDefault="00CF397A" w:rsidP="00B05A61">
      <w:pPr>
        <w:widowControl/>
        <w:spacing w:line="360" w:lineRule="auto"/>
        <w:rPr>
          <w:rFonts w:ascii="宋体" w:eastAsia="宋体" w:hAnsi="宋体"/>
          <w:sz w:val="32"/>
          <w:szCs w:val="32"/>
        </w:rPr>
      </w:pPr>
      <w:r w:rsidRPr="00B05A61">
        <w:rPr>
          <w:rFonts w:ascii="宋体" w:eastAsia="宋体" w:hAnsi="宋体" w:hint="eastAsia"/>
          <w:sz w:val="32"/>
          <w:szCs w:val="32"/>
        </w:rPr>
        <w:lastRenderedPageBreak/>
        <w:t>上海市曹杨中学2016学年第二学期青年教师集中培训目录</w:t>
      </w:r>
    </w:p>
    <w:p w:rsidR="00CF397A" w:rsidRPr="00B05A61" w:rsidRDefault="00CF397A" w:rsidP="00B05A61">
      <w:pPr>
        <w:widowControl/>
        <w:spacing w:line="360" w:lineRule="auto"/>
        <w:jc w:val="left"/>
        <w:rPr>
          <w:rFonts w:ascii="宋体" w:eastAsia="宋体" w:hAnsi="宋体"/>
        </w:rPr>
      </w:pPr>
    </w:p>
    <w:tbl>
      <w:tblPr>
        <w:tblW w:w="8520" w:type="dxa"/>
        <w:tblInd w:w="93" w:type="dxa"/>
        <w:tblLook w:val="04A0"/>
      </w:tblPr>
      <w:tblGrid>
        <w:gridCol w:w="724"/>
        <w:gridCol w:w="1418"/>
        <w:gridCol w:w="1134"/>
        <w:gridCol w:w="2260"/>
        <w:gridCol w:w="2984"/>
      </w:tblGrid>
      <w:tr w:rsidR="00CF397A" w:rsidRPr="00B05A61" w:rsidTr="00CF397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讲座</w:t>
            </w:r>
            <w:r w:rsidRPr="00B05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出席对象</w:t>
            </w:r>
          </w:p>
        </w:tc>
      </w:tr>
      <w:tr w:rsidR="00CF397A" w:rsidRPr="00B05A61" w:rsidTr="00CF397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汪思翔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赤子薪传</w:t>
            </w:r>
            <w:r w:rsidRPr="00B05A61">
              <w:rPr>
                <w:rFonts w:ascii="宋体" w:eastAsia="MS Mincho" w:hAnsi="MS Mincho" w:cs="MS Mincho" w:hint="eastAsia"/>
                <w:color w:val="000000"/>
                <w:kern w:val="0"/>
                <w:sz w:val="24"/>
                <w:szCs w:val="24"/>
              </w:rPr>
              <w:t>▪</w:t>
            </w: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青年教师沙龙-教师成长三部曲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35岁以下青年教师</w:t>
            </w:r>
          </w:p>
        </w:tc>
      </w:tr>
      <w:tr w:rsidR="00CF397A" w:rsidRPr="00B05A61" w:rsidTr="00CF397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加强教学基本环节，设计课堂教学有效性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2016学年见习教师</w:t>
            </w:r>
          </w:p>
        </w:tc>
      </w:tr>
      <w:tr w:rsidR="00CF397A" w:rsidRPr="00B05A61" w:rsidTr="00CF397A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郑琦峰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赤子薪传</w:t>
            </w:r>
            <w:r w:rsidRPr="00B05A61">
              <w:rPr>
                <w:rFonts w:ascii="宋体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青年教师沙龙-如何处理校园突发事件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2016学年见习教师</w:t>
            </w:r>
          </w:p>
        </w:tc>
      </w:tr>
      <w:tr w:rsidR="00CF397A" w:rsidRPr="00B05A61" w:rsidTr="00CF397A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如何在学生中建立自己的威信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2014、2015、2016学年全体见习教师</w:t>
            </w:r>
          </w:p>
        </w:tc>
      </w:tr>
      <w:tr w:rsidR="00CF397A" w:rsidRPr="00B05A61" w:rsidTr="00CF397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从教学评优看课堂教学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百花奖参赛教师和2016学年见习教师</w:t>
            </w:r>
          </w:p>
        </w:tc>
      </w:tr>
      <w:tr w:rsidR="00CF397A" w:rsidRPr="00B05A61" w:rsidTr="00CF397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童瑛、黄海燕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赤子薪传</w:t>
            </w:r>
            <w:r w:rsidRPr="00B05A61">
              <w:rPr>
                <w:rFonts w:ascii="宋体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沙龙交流活动-教育智慧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2016学年见习教师</w:t>
            </w:r>
          </w:p>
        </w:tc>
      </w:tr>
      <w:tr w:rsidR="00CF397A" w:rsidRPr="00B05A61" w:rsidTr="00CF397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心理专家王芳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青春期健康教育的实践与思考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2016学年见习教师和班主任</w:t>
            </w:r>
          </w:p>
        </w:tc>
      </w:tr>
      <w:tr w:rsidR="00CF397A" w:rsidRPr="00B05A61" w:rsidTr="00CF397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吴晓燕、龚时幸</w:t>
            </w:r>
          </w:p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田秦秦、丁慧婷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见习教师主题班会汇报课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7A" w:rsidRPr="00B05A61" w:rsidRDefault="00CF397A" w:rsidP="00B05A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2016学年见习教师和班主任</w:t>
            </w:r>
          </w:p>
        </w:tc>
      </w:tr>
    </w:tbl>
    <w:p w:rsidR="00144E52" w:rsidRPr="00B05A61" w:rsidRDefault="00144E52" w:rsidP="00B05A61">
      <w:pPr>
        <w:widowControl/>
        <w:spacing w:line="360" w:lineRule="auto"/>
        <w:jc w:val="left"/>
        <w:rPr>
          <w:rFonts w:ascii="宋体" w:eastAsia="宋体" w:hAnsi="宋体"/>
        </w:rPr>
      </w:pPr>
    </w:p>
    <w:sectPr w:rsidR="00144E52" w:rsidRPr="00B05A61" w:rsidSect="00F87C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26" w:rsidRDefault="00425A26" w:rsidP="00DC2DE6">
      <w:r>
        <w:separator/>
      </w:r>
    </w:p>
  </w:endnote>
  <w:endnote w:type="continuationSeparator" w:id="0">
    <w:p w:rsidR="00425A26" w:rsidRDefault="00425A26" w:rsidP="00DC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26" w:rsidRDefault="00425A26" w:rsidP="00DC2DE6">
      <w:r>
        <w:separator/>
      </w:r>
    </w:p>
  </w:footnote>
  <w:footnote w:type="continuationSeparator" w:id="0">
    <w:p w:rsidR="00425A26" w:rsidRDefault="00425A26" w:rsidP="00DC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DF" w:rsidRPr="00065B89" w:rsidRDefault="003942DF" w:rsidP="003942DF">
    <w:pPr>
      <w:pStyle w:val="a4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DC2DE6" w:rsidRPr="003942DF" w:rsidRDefault="00DC2DE6" w:rsidP="003942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F0B"/>
    <w:rsid w:val="00013D47"/>
    <w:rsid w:val="000E0625"/>
    <w:rsid w:val="00144E52"/>
    <w:rsid w:val="0019547F"/>
    <w:rsid w:val="00243006"/>
    <w:rsid w:val="002A2CDE"/>
    <w:rsid w:val="002C2BD3"/>
    <w:rsid w:val="003942DF"/>
    <w:rsid w:val="003C48EE"/>
    <w:rsid w:val="003D2A15"/>
    <w:rsid w:val="00425A26"/>
    <w:rsid w:val="004451D3"/>
    <w:rsid w:val="005F1BB5"/>
    <w:rsid w:val="006910FE"/>
    <w:rsid w:val="00767AD9"/>
    <w:rsid w:val="007D6CB7"/>
    <w:rsid w:val="00861E8A"/>
    <w:rsid w:val="00893370"/>
    <w:rsid w:val="00947BC3"/>
    <w:rsid w:val="00956F0B"/>
    <w:rsid w:val="009617DF"/>
    <w:rsid w:val="009F7D8E"/>
    <w:rsid w:val="00A264E0"/>
    <w:rsid w:val="00AE3B2F"/>
    <w:rsid w:val="00B05A61"/>
    <w:rsid w:val="00CF397A"/>
    <w:rsid w:val="00D81185"/>
    <w:rsid w:val="00DC2DE6"/>
    <w:rsid w:val="00DF3B1C"/>
    <w:rsid w:val="00F0588D"/>
    <w:rsid w:val="00F469C1"/>
    <w:rsid w:val="00F8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F0B"/>
    <w:rPr>
      <w:sz w:val="18"/>
      <w:szCs w:val="18"/>
    </w:rPr>
  </w:style>
  <w:style w:type="paragraph" w:styleId="a4">
    <w:name w:val="header"/>
    <w:basedOn w:val="a"/>
    <w:link w:val="Char0"/>
    <w:unhideWhenUsed/>
    <w:rsid w:val="00DC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2D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F0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D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15</cp:revision>
  <dcterms:created xsi:type="dcterms:W3CDTF">2016-12-28T07:22:00Z</dcterms:created>
  <dcterms:modified xsi:type="dcterms:W3CDTF">2018-01-03T11:01:00Z</dcterms:modified>
</cp:coreProperties>
</file>